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8F" w:rsidRDefault="00FF4C8F" w:rsidP="00FF4C8F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О специальных условиях охраны здоровья</w:t>
      </w:r>
      <w:bookmarkStart w:id="0" w:name="_GoBack"/>
      <w:bookmarkEnd w:id="0"/>
    </w:p>
    <w:p w:rsidR="00FF4C8F" w:rsidRDefault="00FF4C8F" w:rsidP="00FF4C8F">
      <w:pPr>
        <w:pStyle w:val="a4"/>
        <w:spacing w:before="0" w:beforeAutospacing="0" w:after="0" w:afterAutospacing="0"/>
      </w:pPr>
      <w:r>
        <w:t>Безопасность учреждения обеспечивается: пропускным режимом, системой</w:t>
      </w:r>
      <w:r>
        <w:br/>
        <w:t>видеонаблюдения, тревожной кнопкой, дежурством сторожей в ночное время и дежурством обучающихся в дневное время. Также колледж оснащён: автоматической системой пожарной сигнализации.</w:t>
      </w:r>
    </w:p>
    <w:p w:rsidR="00FA6B5A" w:rsidRDefault="00FA6B5A"/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F"/>
    <w:rsid w:val="00FA6B5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BDF8-14AE-4660-A205-75A843C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8F"/>
    <w:rPr>
      <w:b/>
      <w:bCs/>
    </w:rPr>
  </w:style>
  <w:style w:type="paragraph" w:styleId="a4">
    <w:name w:val="Normal (Web)"/>
    <w:basedOn w:val="a"/>
    <w:uiPriority w:val="99"/>
    <w:semiHidden/>
    <w:unhideWhenUsed/>
    <w:rsid w:val="00FF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2022-06-14T09:06:00Z</dcterms:created>
  <dcterms:modified xsi:type="dcterms:W3CDTF">2022-06-14T09:07:00Z</dcterms:modified>
</cp:coreProperties>
</file>