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2A" w:rsidRDefault="0014752A" w:rsidP="0014752A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О специальных условиях питания</w:t>
      </w:r>
    </w:p>
    <w:p w:rsidR="0014752A" w:rsidRDefault="0014752A" w:rsidP="0014752A">
      <w:pPr>
        <w:pStyle w:val="a4"/>
        <w:spacing w:before="0" w:beforeAutospacing="0" w:after="0" w:afterAutospacing="0"/>
      </w:pPr>
      <w:r>
        <w:t>В колледже предусмотрено 1-разовое питание. Специального меню для обучающихся с ОВЗ.</w:t>
      </w:r>
    </w:p>
    <w:p w:rsidR="00FA6B5A" w:rsidRDefault="00FA6B5A">
      <w:bookmarkStart w:id="0" w:name="_GoBack"/>
      <w:bookmarkEnd w:id="0"/>
    </w:p>
    <w:sectPr w:rsidR="00F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2A"/>
    <w:rsid w:val="0014752A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C841-B804-4CA8-A100-8A57E92C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52A"/>
    <w:rPr>
      <w:b/>
      <w:bCs/>
    </w:rPr>
  </w:style>
  <w:style w:type="paragraph" w:styleId="a4">
    <w:name w:val="Normal (Web)"/>
    <w:basedOn w:val="a"/>
    <w:uiPriority w:val="99"/>
    <w:semiHidden/>
    <w:unhideWhenUsed/>
    <w:rsid w:val="0014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2022-06-14T09:06:00Z</dcterms:created>
  <dcterms:modified xsi:type="dcterms:W3CDTF">2022-06-14T09:06:00Z</dcterms:modified>
</cp:coreProperties>
</file>