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A" w:rsidRPr="00E04C64" w:rsidRDefault="00E04C64" w:rsidP="00E04C64">
      <w:pPr>
        <w:jc w:val="center"/>
        <w:rPr>
          <w:rStyle w:val="a3"/>
          <w:rFonts w:ascii="Times New Roman" w:hAnsi="Times New Roman" w:cs="Times New Roman"/>
          <w:sz w:val="24"/>
        </w:rPr>
      </w:pPr>
      <w:r w:rsidRPr="00E04C64">
        <w:rPr>
          <w:rStyle w:val="a3"/>
          <w:rFonts w:ascii="Times New Roman" w:hAnsi="Times New Roman" w:cs="Times New Roman"/>
          <w:sz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E04C64" w:rsidRPr="00E04C64" w:rsidRDefault="00E04C64">
      <w:pPr>
        <w:rPr>
          <w:rFonts w:ascii="Times New Roman" w:hAnsi="Times New Roman" w:cs="Times New Roman"/>
          <w:sz w:val="24"/>
        </w:rPr>
      </w:pPr>
      <w:r w:rsidRPr="00E04C64">
        <w:rPr>
          <w:rFonts w:ascii="Times New Roman" w:hAnsi="Times New Roman" w:cs="Times New Roman"/>
          <w:sz w:val="24"/>
        </w:rPr>
        <w:t>Доступ восп</w:t>
      </w:r>
      <w:bookmarkStart w:id="0" w:name="_GoBack"/>
      <w:bookmarkEnd w:id="0"/>
      <w:r w:rsidRPr="00E04C64">
        <w:rPr>
          <w:rFonts w:ascii="Times New Roman" w:hAnsi="Times New Roman" w:cs="Times New Roman"/>
          <w:sz w:val="24"/>
        </w:rPr>
        <w:t>итанников к электронным образовательных ресурсам не предусмотрен.</w:t>
      </w:r>
    </w:p>
    <w:sectPr w:rsidR="00E04C64" w:rsidRPr="00E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4"/>
    <w:rsid w:val="00E04C64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327"/>
  <w15:chartTrackingRefBased/>
  <w15:docId w15:val="{37BEB62C-3DAB-4A62-91DC-9BA127C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2022-06-14T09:07:00Z</dcterms:created>
  <dcterms:modified xsi:type="dcterms:W3CDTF">2022-06-14T09:08:00Z</dcterms:modified>
</cp:coreProperties>
</file>